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B2FC" w14:textId="1631679C" w:rsidR="004F6224" w:rsidRDefault="004F6224" w:rsidP="004F6224">
      <w:pPr>
        <w:pStyle w:val="1"/>
      </w:pPr>
      <w:r w:rsidRPr="004F6224">
        <w:t xml:space="preserve">Type-C Gigabit </w:t>
      </w:r>
      <w:proofErr w:type="gramStart"/>
      <w:r w:rsidRPr="004F6224">
        <w:t>To</w:t>
      </w:r>
      <w:proofErr w:type="gramEnd"/>
      <w:r w:rsidRPr="004F6224">
        <w:t xml:space="preserve"> Ethernet Adapter</w:t>
      </w:r>
    </w:p>
    <w:p w14:paraId="66B18A30" w14:textId="549540BB" w:rsidR="00762204" w:rsidRDefault="004F6224" w:rsidP="00762204">
      <w:pPr>
        <w:pStyle w:val="a9"/>
        <w:jc w:val="left"/>
        <w:rPr>
          <w:sz w:val="72"/>
          <w:szCs w:val="72"/>
        </w:rPr>
      </w:pPr>
      <w:r>
        <w:rPr>
          <w:noProof/>
        </w:rPr>
        <w:drawing>
          <wp:inline distT="0" distB="0" distL="0" distR="0" wp14:anchorId="7CE12577" wp14:editId="646736C5">
            <wp:extent cx="5019048" cy="374285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048" cy="3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FE4F8" w14:textId="0055841F" w:rsidR="00755A63" w:rsidRDefault="00762204" w:rsidP="00FD26D2">
      <w:pPr>
        <w:pStyle w:val="1"/>
        <w:rPr>
          <w:noProof/>
        </w:rPr>
      </w:pPr>
      <w:r w:rsidRPr="00762204">
        <w:t>C-TC-</w:t>
      </w:r>
      <w:r w:rsidR="004F6224">
        <w:t>LAN1000M</w:t>
      </w:r>
    </w:p>
    <w:p w14:paraId="79011068" w14:textId="70FAC5CB" w:rsidR="00762204" w:rsidRPr="00762204" w:rsidRDefault="00755A63" w:rsidP="00762204">
      <w:pPr>
        <w:pStyle w:val="1"/>
      </w:pPr>
      <w:proofErr w:type="spellStart"/>
      <w:r>
        <w:rPr>
          <w:rFonts w:hint="eastAsia"/>
        </w:rPr>
        <w:t>De</w:t>
      </w:r>
      <w:r>
        <w:t>scrption</w:t>
      </w:r>
      <w:proofErr w:type="spellEnd"/>
      <w:r>
        <w:t>:</w:t>
      </w:r>
    </w:p>
    <w:p w14:paraId="28001350" w14:textId="77777777" w:rsidR="000C72E3" w:rsidRPr="000C72E3" w:rsidRDefault="000C72E3" w:rsidP="000C72E3">
      <w:pPr>
        <w:rPr>
          <w:sz w:val="32"/>
          <w:szCs w:val="32"/>
        </w:rPr>
      </w:pPr>
      <w:r w:rsidRPr="000C72E3">
        <w:rPr>
          <w:sz w:val="32"/>
          <w:szCs w:val="32"/>
        </w:rPr>
        <w:t xml:space="preserve">10/100/1000Mbps Instant LAN Connectivity </w:t>
      </w:r>
    </w:p>
    <w:p w14:paraId="25F1A2B4" w14:textId="77777777" w:rsidR="000C72E3" w:rsidRPr="000C72E3" w:rsidRDefault="000C72E3" w:rsidP="000C72E3">
      <w:pPr>
        <w:rPr>
          <w:sz w:val="32"/>
          <w:szCs w:val="32"/>
        </w:rPr>
      </w:pPr>
      <w:r w:rsidRPr="000C72E3">
        <w:rPr>
          <w:sz w:val="32"/>
          <w:szCs w:val="32"/>
        </w:rPr>
        <w:t xml:space="preserve">for your </w:t>
      </w:r>
      <w:proofErr w:type="spellStart"/>
      <w:r w:rsidRPr="000C72E3">
        <w:rPr>
          <w:sz w:val="32"/>
          <w:szCs w:val="32"/>
        </w:rPr>
        <w:t>MacTM</w:t>
      </w:r>
      <w:proofErr w:type="spellEnd"/>
      <w:r w:rsidRPr="000C72E3">
        <w:rPr>
          <w:sz w:val="32"/>
          <w:szCs w:val="32"/>
        </w:rPr>
        <w:t xml:space="preserve"> or </w:t>
      </w:r>
      <w:proofErr w:type="spellStart"/>
      <w:r w:rsidRPr="000C72E3">
        <w:rPr>
          <w:sz w:val="32"/>
          <w:szCs w:val="32"/>
        </w:rPr>
        <w:t>WindowsTM</w:t>
      </w:r>
      <w:proofErr w:type="spellEnd"/>
    </w:p>
    <w:p w14:paraId="70902D97" w14:textId="6E570BEF" w:rsidR="00717F96" w:rsidRDefault="000C72E3" w:rsidP="000C72E3">
      <w:pPr>
        <w:rPr>
          <w:sz w:val="32"/>
          <w:szCs w:val="32"/>
        </w:rPr>
      </w:pPr>
      <w:r w:rsidRPr="000C72E3">
        <w:rPr>
          <w:sz w:val="32"/>
          <w:szCs w:val="32"/>
        </w:rPr>
        <w:t>Enabled Type-C Notebook or other Computing Device</w:t>
      </w:r>
    </w:p>
    <w:p w14:paraId="3C84199C" w14:textId="77777777" w:rsidR="000C72E3" w:rsidRPr="000C72E3" w:rsidRDefault="000C72E3" w:rsidP="000C72E3">
      <w:pPr>
        <w:rPr>
          <w:sz w:val="32"/>
          <w:szCs w:val="32"/>
        </w:rPr>
      </w:pPr>
      <w:r w:rsidRPr="000C72E3">
        <w:rPr>
          <w:sz w:val="32"/>
          <w:szCs w:val="32"/>
        </w:rPr>
        <w:t>Enable instant, wired LAN connectivity at your home or office with the stylish C-TC-LAN1000M which enables up to 1000Mbps (Gigabit) Ethernet connectivity.</w:t>
      </w:r>
    </w:p>
    <w:p w14:paraId="1C71AF83" w14:textId="32D7488B" w:rsidR="000C72E3" w:rsidRDefault="000C72E3" w:rsidP="000C72E3">
      <w:pPr>
        <w:rPr>
          <w:sz w:val="32"/>
          <w:szCs w:val="32"/>
        </w:rPr>
      </w:pPr>
      <w:r w:rsidRPr="000C72E3">
        <w:rPr>
          <w:sz w:val="32"/>
          <w:szCs w:val="32"/>
        </w:rPr>
        <w:t xml:space="preserve">Using the high-performance Type-C interface, simply plug into a compatible Type-C port on your </w:t>
      </w:r>
      <w:proofErr w:type="spellStart"/>
      <w:r w:rsidRPr="000C72E3">
        <w:rPr>
          <w:sz w:val="32"/>
          <w:szCs w:val="32"/>
        </w:rPr>
        <w:t>MacBookTM</w:t>
      </w:r>
      <w:proofErr w:type="spellEnd"/>
      <w:r w:rsidRPr="000C72E3">
        <w:rPr>
          <w:sz w:val="32"/>
          <w:szCs w:val="32"/>
        </w:rPr>
        <w:t xml:space="preserve">, Windows or other notebook or computer which features the next-generation Type-C port, found on many of the latest </w:t>
      </w:r>
      <w:r w:rsidRPr="000C72E3">
        <w:rPr>
          <w:sz w:val="32"/>
          <w:szCs w:val="32"/>
        </w:rPr>
        <w:lastRenderedPageBreak/>
        <w:t>model of devices. Plug n' Play with no drivers needed, the adapter makes an ideal, faster and more secure connection than slower wireless connectivity</w:t>
      </w:r>
    </w:p>
    <w:p w14:paraId="237E83CA" w14:textId="67EC489E" w:rsidR="00717F96" w:rsidRDefault="00717F96" w:rsidP="00762204">
      <w:pPr>
        <w:rPr>
          <w:sz w:val="32"/>
          <w:szCs w:val="32"/>
        </w:rPr>
      </w:pPr>
    </w:p>
    <w:p w14:paraId="2D3BBDC7" w14:textId="6A67936C" w:rsidR="00FD26D2" w:rsidRPr="00FD26D2" w:rsidRDefault="00FD26D2" w:rsidP="00FD26D2">
      <w:pPr>
        <w:pStyle w:val="1"/>
      </w:pPr>
      <w:r>
        <w:rPr>
          <w:rFonts w:hint="eastAsia"/>
        </w:rPr>
        <w:t>Fea</w:t>
      </w:r>
      <w:r>
        <w:t>tures:</w:t>
      </w:r>
    </w:p>
    <w:p w14:paraId="158B96ED" w14:textId="77777777" w:rsidR="000C72E3" w:rsidRPr="000C72E3" w:rsidRDefault="000C72E3" w:rsidP="000C72E3">
      <w:pPr>
        <w:pStyle w:val="a8"/>
        <w:widowControl/>
        <w:numPr>
          <w:ilvl w:val="0"/>
          <w:numId w:val="9"/>
        </w:numPr>
        <w:shd w:val="clear" w:color="auto" w:fill="FFFFFF"/>
        <w:ind w:firstLineChars="0"/>
        <w:jc w:val="left"/>
        <w:textAlignment w:val="baseline"/>
        <w:rPr>
          <w:sz w:val="32"/>
          <w:szCs w:val="32"/>
        </w:rPr>
      </w:pPr>
      <w:r w:rsidRPr="000C72E3">
        <w:rPr>
          <w:sz w:val="32"/>
          <w:szCs w:val="32"/>
        </w:rPr>
        <w:t>Plug and play, no drive</w:t>
      </w:r>
    </w:p>
    <w:p w14:paraId="2729B8CC" w14:textId="77777777" w:rsidR="000C72E3" w:rsidRPr="000C72E3" w:rsidRDefault="000C72E3" w:rsidP="000C72E3">
      <w:pPr>
        <w:pStyle w:val="a8"/>
        <w:widowControl/>
        <w:numPr>
          <w:ilvl w:val="0"/>
          <w:numId w:val="9"/>
        </w:numPr>
        <w:shd w:val="clear" w:color="auto" w:fill="FFFFFF"/>
        <w:ind w:firstLineChars="0"/>
        <w:jc w:val="left"/>
        <w:textAlignment w:val="baseline"/>
        <w:rPr>
          <w:sz w:val="32"/>
          <w:szCs w:val="32"/>
        </w:rPr>
      </w:pPr>
      <w:r w:rsidRPr="000C72E3">
        <w:rPr>
          <w:sz w:val="32"/>
          <w:szCs w:val="32"/>
        </w:rPr>
        <w:t>Support windows /VISTA/WIN7/win8/win8.1/Mac /IOS/ANDROID</w:t>
      </w:r>
    </w:p>
    <w:p w14:paraId="06A33484" w14:textId="77777777" w:rsidR="000C72E3" w:rsidRPr="000C72E3" w:rsidRDefault="000C72E3" w:rsidP="000C72E3">
      <w:pPr>
        <w:pStyle w:val="a8"/>
        <w:widowControl/>
        <w:numPr>
          <w:ilvl w:val="0"/>
          <w:numId w:val="9"/>
        </w:numPr>
        <w:shd w:val="clear" w:color="auto" w:fill="FFFFFF"/>
        <w:ind w:firstLineChars="0"/>
        <w:jc w:val="left"/>
        <w:textAlignment w:val="baseline"/>
        <w:rPr>
          <w:sz w:val="32"/>
          <w:szCs w:val="32"/>
        </w:rPr>
      </w:pPr>
      <w:r w:rsidRPr="000C72E3">
        <w:rPr>
          <w:sz w:val="32"/>
          <w:szCs w:val="32"/>
        </w:rPr>
        <w:t>Compatible With: laptop / tablet with USB Type-c interface</w:t>
      </w:r>
    </w:p>
    <w:p w14:paraId="3E226D97" w14:textId="2CF436A2" w:rsidR="000C72E3" w:rsidRPr="000C72E3" w:rsidRDefault="000C72E3" w:rsidP="000C72E3">
      <w:pPr>
        <w:pStyle w:val="a8"/>
        <w:widowControl/>
        <w:numPr>
          <w:ilvl w:val="0"/>
          <w:numId w:val="9"/>
        </w:numPr>
        <w:shd w:val="clear" w:color="auto" w:fill="FFFFFF"/>
        <w:ind w:firstLineChars="0"/>
        <w:jc w:val="left"/>
        <w:textAlignment w:val="baseline"/>
        <w:rPr>
          <w:sz w:val="32"/>
          <w:szCs w:val="32"/>
        </w:rPr>
      </w:pPr>
      <w:r w:rsidRPr="000C72E3">
        <w:rPr>
          <w:sz w:val="32"/>
          <w:szCs w:val="32"/>
        </w:rPr>
        <w:t>Supports automatic adjustment between 10/100 /</w:t>
      </w:r>
      <w:r>
        <w:rPr>
          <w:sz w:val="32"/>
          <w:szCs w:val="32"/>
        </w:rPr>
        <w:t>1000MBPS</w:t>
      </w:r>
    </w:p>
    <w:p w14:paraId="49D31831" w14:textId="77777777" w:rsidR="000C72E3" w:rsidRPr="000C72E3" w:rsidRDefault="000C72E3" w:rsidP="000C72E3">
      <w:pPr>
        <w:pStyle w:val="a8"/>
        <w:widowControl/>
        <w:numPr>
          <w:ilvl w:val="0"/>
          <w:numId w:val="9"/>
        </w:numPr>
        <w:shd w:val="clear" w:color="auto" w:fill="FFFFFF"/>
        <w:ind w:firstLineChars="0"/>
        <w:jc w:val="left"/>
        <w:textAlignment w:val="baseline"/>
        <w:rPr>
          <w:sz w:val="32"/>
          <w:szCs w:val="32"/>
        </w:rPr>
      </w:pPr>
      <w:r w:rsidRPr="000C72E3">
        <w:rPr>
          <w:sz w:val="32"/>
          <w:szCs w:val="32"/>
        </w:rPr>
        <w:t>Supports automatic MDIX (direct and cross-network cable auto-sensing)</w:t>
      </w:r>
    </w:p>
    <w:p w14:paraId="4253DD94" w14:textId="77777777" w:rsidR="000C72E3" w:rsidRPr="000C72E3" w:rsidRDefault="000C72E3" w:rsidP="000C72E3">
      <w:pPr>
        <w:pStyle w:val="a8"/>
        <w:widowControl/>
        <w:numPr>
          <w:ilvl w:val="0"/>
          <w:numId w:val="9"/>
        </w:numPr>
        <w:shd w:val="clear" w:color="auto" w:fill="FFFFFF"/>
        <w:ind w:firstLineChars="0"/>
        <w:jc w:val="left"/>
        <w:textAlignment w:val="baseline"/>
        <w:rPr>
          <w:sz w:val="32"/>
          <w:szCs w:val="32"/>
        </w:rPr>
      </w:pPr>
      <w:r w:rsidRPr="000C72E3">
        <w:rPr>
          <w:sz w:val="32"/>
          <w:szCs w:val="32"/>
        </w:rPr>
        <w:t>USB interface compatible with 1.0, 1.1 and 2.0 specifications</w:t>
      </w:r>
    </w:p>
    <w:p w14:paraId="26683F13" w14:textId="77777777" w:rsidR="000C72E3" w:rsidRPr="000C72E3" w:rsidRDefault="000C72E3" w:rsidP="000C72E3">
      <w:pPr>
        <w:pStyle w:val="a8"/>
        <w:widowControl/>
        <w:numPr>
          <w:ilvl w:val="0"/>
          <w:numId w:val="9"/>
        </w:numPr>
        <w:shd w:val="clear" w:color="auto" w:fill="FFFFFF"/>
        <w:ind w:firstLineChars="0"/>
        <w:jc w:val="left"/>
        <w:textAlignment w:val="baseline"/>
        <w:rPr>
          <w:sz w:val="32"/>
          <w:szCs w:val="32"/>
        </w:rPr>
      </w:pPr>
      <w:r w:rsidRPr="000C72E3">
        <w:rPr>
          <w:sz w:val="32"/>
          <w:szCs w:val="32"/>
        </w:rPr>
        <w:t>Supports full-speed mode Bus-powered capability </w:t>
      </w:r>
    </w:p>
    <w:p w14:paraId="08487A3F" w14:textId="77777777" w:rsidR="000C72E3" w:rsidRPr="000C72E3" w:rsidRDefault="000C72E3" w:rsidP="000C72E3">
      <w:pPr>
        <w:pStyle w:val="a8"/>
        <w:widowControl/>
        <w:numPr>
          <w:ilvl w:val="0"/>
          <w:numId w:val="9"/>
        </w:numPr>
        <w:shd w:val="clear" w:color="auto" w:fill="FFFFFF"/>
        <w:ind w:firstLineChars="0"/>
        <w:jc w:val="left"/>
        <w:textAlignment w:val="baseline"/>
        <w:rPr>
          <w:sz w:val="32"/>
          <w:szCs w:val="32"/>
        </w:rPr>
      </w:pPr>
      <w:r w:rsidRPr="000C72E3">
        <w:rPr>
          <w:sz w:val="32"/>
          <w:szCs w:val="32"/>
        </w:rPr>
        <w:t>Compatible with IEEE802.3 802.3u. 802.3ab, 10Base-TX100Base-TX, 1000BASE protocol </w:t>
      </w:r>
    </w:p>
    <w:p w14:paraId="5F867B28" w14:textId="77777777" w:rsidR="000C72E3" w:rsidRPr="000C72E3" w:rsidRDefault="000C72E3" w:rsidP="000C72E3">
      <w:pPr>
        <w:pStyle w:val="a8"/>
        <w:widowControl/>
        <w:numPr>
          <w:ilvl w:val="0"/>
          <w:numId w:val="9"/>
        </w:numPr>
        <w:shd w:val="clear" w:color="auto" w:fill="FFFFFF"/>
        <w:ind w:firstLineChars="0"/>
        <w:jc w:val="left"/>
        <w:textAlignment w:val="baseline"/>
        <w:rPr>
          <w:sz w:val="32"/>
          <w:szCs w:val="32"/>
        </w:rPr>
      </w:pPr>
      <w:r w:rsidRPr="000C72E3">
        <w:rPr>
          <w:sz w:val="32"/>
          <w:szCs w:val="32"/>
        </w:rPr>
        <w:t>Supports duplex, half-work and half-duplex operation in fast Ethernet modules Supports up to 9KB of giant package </w:t>
      </w:r>
    </w:p>
    <w:p w14:paraId="452F972E" w14:textId="77777777" w:rsidR="000C72E3" w:rsidRPr="000C72E3" w:rsidRDefault="000C72E3" w:rsidP="000C72E3">
      <w:pPr>
        <w:pStyle w:val="a8"/>
        <w:widowControl/>
        <w:numPr>
          <w:ilvl w:val="0"/>
          <w:numId w:val="9"/>
        </w:numPr>
        <w:shd w:val="clear" w:color="auto" w:fill="FFFFFF"/>
        <w:ind w:firstLineChars="0"/>
        <w:jc w:val="left"/>
        <w:textAlignment w:val="baseline"/>
        <w:rPr>
          <w:sz w:val="32"/>
          <w:szCs w:val="32"/>
        </w:rPr>
      </w:pPr>
      <w:r w:rsidRPr="000C72E3">
        <w:rPr>
          <w:sz w:val="32"/>
          <w:szCs w:val="32"/>
        </w:rPr>
        <w:t>Supports suspend and remote wake-up via interface and Magic package Insert device installation</w:t>
      </w:r>
    </w:p>
    <w:p w14:paraId="34B6B4AF" w14:textId="7B8C2088" w:rsidR="00FD26D2" w:rsidRDefault="00FD26D2" w:rsidP="00FD26D2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SPECIFICATIONS</w:t>
      </w:r>
    </w:p>
    <w:p w14:paraId="3F58E75C" w14:textId="77777777" w:rsidR="007D71D6" w:rsidRPr="007D71D6" w:rsidRDefault="007D71D6" w:rsidP="007D71D6">
      <w:pPr>
        <w:pStyle w:val="a8"/>
        <w:numPr>
          <w:ilvl w:val="0"/>
          <w:numId w:val="8"/>
        </w:numPr>
        <w:ind w:firstLineChars="0"/>
        <w:rPr>
          <w:sz w:val="32"/>
          <w:szCs w:val="32"/>
          <w:bdr w:val="none" w:sz="0" w:space="0" w:color="auto" w:frame="1"/>
        </w:rPr>
      </w:pPr>
      <w:r w:rsidRPr="007D71D6">
        <w:rPr>
          <w:sz w:val="32"/>
          <w:szCs w:val="32"/>
          <w:bdr w:val="none" w:sz="0" w:space="0" w:color="auto" w:frame="1"/>
        </w:rPr>
        <w:t>Chip: RTL8152B</w:t>
      </w:r>
    </w:p>
    <w:p w14:paraId="50B08D5C" w14:textId="77777777" w:rsidR="007D71D6" w:rsidRPr="007D71D6" w:rsidRDefault="007D71D6" w:rsidP="007D71D6">
      <w:pPr>
        <w:pStyle w:val="a8"/>
        <w:numPr>
          <w:ilvl w:val="0"/>
          <w:numId w:val="8"/>
        </w:numPr>
        <w:ind w:firstLineChars="0"/>
        <w:rPr>
          <w:sz w:val="32"/>
          <w:szCs w:val="32"/>
          <w:bdr w:val="none" w:sz="0" w:space="0" w:color="auto" w:frame="1"/>
        </w:rPr>
      </w:pPr>
      <w:r w:rsidRPr="007D71D6">
        <w:rPr>
          <w:sz w:val="32"/>
          <w:szCs w:val="32"/>
          <w:bdr w:val="none" w:sz="0" w:space="0" w:color="auto" w:frame="1"/>
        </w:rPr>
        <w:t>Interface type: Type-c</w:t>
      </w:r>
    </w:p>
    <w:p w14:paraId="1669987A" w14:textId="77777777" w:rsidR="007D71D6" w:rsidRDefault="007D71D6" w:rsidP="007D71D6">
      <w:pPr>
        <w:pStyle w:val="a8"/>
        <w:numPr>
          <w:ilvl w:val="0"/>
          <w:numId w:val="8"/>
        </w:numPr>
        <w:ind w:firstLineChars="0"/>
        <w:rPr>
          <w:sz w:val="32"/>
          <w:szCs w:val="32"/>
          <w:bdr w:val="none" w:sz="0" w:space="0" w:color="auto" w:frame="1"/>
        </w:rPr>
      </w:pPr>
      <w:r w:rsidRPr="007D71D6">
        <w:rPr>
          <w:sz w:val="32"/>
          <w:szCs w:val="32"/>
          <w:bdr w:val="none" w:sz="0" w:space="0" w:color="auto" w:frame="1"/>
        </w:rPr>
        <w:t>Line length: 17.6cm (±0.2)</w:t>
      </w:r>
    </w:p>
    <w:p w14:paraId="4B92B365" w14:textId="7564E134" w:rsidR="000C72E3" w:rsidRDefault="000C72E3" w:rsidP="000C72E3">
      <w:pPr>
        <w:pStyle w:val="a8"/>
        <w:numPr>
          <w:ilvl w:val="0"/>
          <w:numId w:val="8"/>
        </w:numPr>
        <w:ind w:firstLineChars="0"/>
        <w:rPr>
          <w:sz w:val="32"/>
          <w:szCs w:val="32"/>
          <w:bdr w:val="none" w:sz="0" w:space="0" w:color="auto" w:frame="1"/>
        </w:rPr>
      </w:pPr>
      <w:r w:rsidRPr="000C72E3">
        <w:rPr>
          <w:sz w:val="32"/>
          <w:szCs w:val="32"/>
          <w:bdr w:val="none" w:sz="0" w:space="0" w:color="auto" w:frame="1"/>
        </w:rPr>
        <w:t>Interface:</w:t>
      </w:r>
      <w:r w:rsidR="007D71D6">
        <w:rPr>
          <w:sz w:val="32"/>
          <w:szCs w:val="32"/>
          <w:bdr w:val="none" w:sz="0" w:space="0" w:color="auto" w:frame="1"/>
        </w:rPr>
        <w:t xml:space="preserve"> </w:t>
      </w:r>
      <w:r w:rsidRPr="000C72E3">
        <w:rPr>
          <w:sz w:val="32"/>
          <w:szCs w:val="32"/>
          <w:bdr w:val="none" w:sz="0" w:space="0" w:color="auto" w:frame="1"/>
        </w:rPr>
        <w:t>RJ45*1</w:t>
      </w:r>
    </w:p>
    <w:p w14:paraId="6F99D2C4" w14:textId="3A2076A3" w:rsidR="007D71D6" w:rsidRPr="007D71D6" w:rsidRDefault="007D71D6" w:rsidP="007D71D6">
      <w:pPr>
        <w:pStyle w:val="a8"/>
        <w:numPr>
          <w:ilvl w:val="0"/>
          <w:numId w:val="8"/>
        </w:numPr>
        <w:ind w:firstLineChars="0"/>
        <w:rPr>
          <w:rFonts w:hint="eastAsia"/>
          <w:sz w:val="32"/>
          <w:szCs w:val="32"/>
          <w:bdr w:val="none" w:sz="0" w:space="0" w:color="auto" w:frame="1"/>
        </w:rPr>
      </w:pPr>
      <w:r w:rsidRPr="000C72E3">
        <w:rPr>
          <w:sz w:val="32"/>
          <w:szCs w:val="32"/>
          <w:bdr w:val="none" w:sz="0" w:space="0" w:color="auto" w:frame="1"/>
        </w:rPr>
        <w:lastRenderedPageBreak/>
        <w:t>Certification:</w:t>
      </w:r>
      <w:r>
        <w:rPr>
          <w:sz w:val="32"/>
          <w:szCs w:val="32"/>
          <w:bdr w:val="none" w:sz="0" w:space="0" w:color="auto" w:frame="1"/>
        </w:rPr>
        <w:t xml:space="preserve"> </w:t>
      </w:r>
      <w:proofErr w:type="gramStart"/>
      <w:r w:rsidRPr="000C72E3">
        <w:rPr>
          <w:sz w:val="32"/>
          <w:szCs w:val="32"/>
          <w:bdr w:val="none" w:sz="0" w:space="0" w:color="auto" w:frame="1"/>
        </w:rPr>
        <w:t>CE.ROHS</w:t>
      </w:r>
      <w:proofErr w:type="gramEnd"/>
      <w:r w:rsidRPr="000C72E3">
        <w:rPr>
          <w:sz w:val="32"/>
          <w:szCs w:val="32"/>
          <w:bdr w:val="none" w:sz="0" w:space="0" w:color="auto" w:frame="1"/>
        </w:rPr>
        <w:t>,FCC</w:t>
      </w:r>
    </w:p>
    <w:p w14:paraId="55F8F78A" w14:textId="6C0B4FF7" w:rsidR="000C72E3" w:rsidRPr="000C72E3" w:rsidRDefault="000C72E3" w:rsidP="000C72E3">
      <w:pPr>
        <w:pStyle w:val="a8"/>
        <w:numPr>
          <w:ilvl w:val="0"/>
          <w:numId w:val="8"/>
        </w:numPr>
        <w:ind w:firstLineChars="0"/>
        <w:rPr>
          <w:sz w:val="32"/>
          <w:szCs w:val="32"/>
          <w:bdr w:val="none" w:sz="0" w:space="0" w:color="auto" w:frame="1"/>
        </w:rPr>
      </w:pPr>
      <w:r w:rsidRPr="000C72E3">
        <w:rPr>
          <w:sz w:val="32"/>
          <w:szCs w:val="32"/>
          <w:bdr w:val="none" w:sz="0" w:space="0" w:color="auto" w:frame="1"/>
        </w:rPr>
        <w:t>Function: Data Transfer</w:t>
      </w:r>
    </w:p>
    <w:p w14:paraId="686AC14B" w14:textId="12463238" w:rsidR="00FD26D2" w:rsidRPr="000C72E3" w:rsidRDefault="000C72E3" w:rsidP="000C72E3">
      <w:pPr>
        <w:pStyle w:val="a8"/>
        <w:numPr>
          <w:ilvl w:val="0"/>
          <w:numId w:val="8"/>
        </w:numPr>
        <w:ind w:firstLineChars="0"/>
        <w:rPr>
          <w:sz w:val="32"/>
          <w:szCs w:val="32"/>
        </w:rPr>
      </w:pPr>
      <w:r w:rsidRPr="000C72E3">
        <w:rPr>
          <w:sz w:val="32"/>
          <w:szCs w:val="32"/>
          <w:bdr w:val="none" w:sz="0" w:space="0" w:color="auto" w:frame="1"/>
        </w:rPr>
        <w:t>Package Type:</w:t>
      </w:r>
      <w:r w:rsidR="007D71D6">
        <w:rPr>
          <w:sz w:val="32"/>
          <w:szCs w:val="32"/>
          <w:bdr w:val="none" w:sz="0" w:space="0" w:color="auto" w:frame="1"/>
        </w:rPr>
        <w:t xml:space="preserve"> </w:t>
      </w:r>
      <w:r w:rsidRPr="000C72E3">
        <w:rPr>
          <w:sz w:val="32"/>
          <w:szCs w:val="32"/>
          <w:bdr w:val="none" w:sz="0" w:space="0" w:color="auto" w:frame="1"/>
        </w:rPr>
        <w:t>Box</w:t>
      </w:r>
    </w:p>
    <w:p w14:paraId="54A66FA4" w14:textId="5C85DC49" w:rsidR="00FD26D2" w:rsidRDefault="00FD26D2" w:rsidP="00762204">
      <w:pPr>
        <w:rPr>
          <w:sz w:val="32"/>
          <w:szCs w:val="32"/>
        </w:rPr>
      </w:pPr>
    </w:p>
    <w:p w14:paraId="000BAC24" w14:textId="77777777" w:rsidR="000C72E3" w:rsidRPr="000C72E3" w:rsidRDefault="000C72E3" w:rsidP="000C72E3">
      <w:pPr>
        <w:pStyle w:val="1"/>
        <w:rPr>
          <w:rStyle w:val="a7"/>
          <w:b/>
          <w:bCs/>
        </w:rPr>
      </w:pPr>
      <w:r w:rsidRPr="000C72E3">
        <w:rPr>
          <w:rStyle w:val="a7"/>
          <w:rFonts w:hint="eastAsia"/>
          <w:b/>
          <w:bCs/>
        </w:rPr>
        <w:t>Product Code:</w:t>
      </w:r>
    </w:p>
    <w:p w14:paraId="0EBFCCB9" w14:textId="77777777" w:rsidR="007D71D6" w:rsidRPr="007D71D6" w:rsidRDefault="007D71D6" w:rsidP="007D71D6">
      <w:pPr>
        <w:pStyle w:val="a8"/>
        <w:numPr>
          <w:ilvl w:val="0"/>
          <w:numId w:val="10"/>
        </w:numPr>
        <w:ind w:firstLineChars="0"/>
        <w:rPr>
          <w:sz w:val="32"/>
          <w:szCs w:val="32"/>
          <w:bdr w:val="none" w:sz="0" w:space="0" w:color="auto" w:frame="1"/>
        </w:rPr>
      </w:pPr>
      <w:r w:rsidRPr="007D71D6">
        <w:rPr>
          <w:sz w:val="32"/>
          <w:szCs w:val="32"/>
          <w:bdr w:val="none" w:sz="0" w:space="0" w:color="auto" w:frame="1"/>
        </w:rPr>
        <w:t>Product net weight: 26.6g</w:t>
      </w:r>
    </w:p>
    <w:p w14:paraId="1660C366" w14:textId="4ED6A91F" w:rsidR="000C72E3" w:rsidRPr="007D71D6" w:rsidRDefault="007D71D6" w:rsidP="007D71D6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 w:rsidRPr="007D71D6">
        <w:rPr>
          <w:sz w:val="32"/>
          <w:szCs w:val="32"/>
          <w:bdr w:val="none" w:sz="0" w:space="0" w:color="auto" w:frame="1"/>
        </w:rPr>
        <w:t>Product size: 58.6*23.4*16.4mm</w:t>
      </w:r>
    </w:p>
    <w:p w14:paraId="1C22F5B6" w14:textId="5FE87F34" w:rsidR="007D71D6" w:rsidRPr="007D71D6" w:rsidRDefault="007D71D6" w:rsidP="007D71D6">
      <w:pPr>
        <w:pStyle w:val="a8"/>
        <w:numPr>
          <w:ilvl w:val="0"/>
          <w:numId w:val="10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  <w:bdr w:val="none" w:sz="0" w:space="0" w:color="auto" w:frame="1"/>
        </w:rPr>
        <w:t>Ba</w:t>
      </w:r>
      <w:r>
        <w:rPr>
          <w:sz w:val="32"/>
          <w:szCs w:val="32"/>
          <w:bdr w:val="none" w:sz="0" w:space="0" w:color="auto" w:frame="1"/>
        </w:rPr>
        <w:t>rcode: 8400800036612</w:t>
      </w:r>
    </w:p>
    <w:p w14:paraId="697A9603" w14:textId="77777777" w:rsidR="000C72E3" w:rsidRPr="00FD26D2" w:rsidRDefault="000C72E3" w:rsidP="00762204">
      <w:pPr>
        <w:rPr>
          <w:rFonts w:hint="eastAsia"/>
          <w:sz w:val="32"/>
          <w:szCs w:val="32"/>
        </w:rPr>
      </w:pPr>
    </w:p>
    <w:p w14:paraId="3AE1D97B" w14:textId="79A0CBA5" w:rsidR="00762204" w:rsidRPr="00762204" w:rsidRDefault="000C72E3" w:rsidP="0076220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8B1758D" wp14:editId="78512859">
            <wp:extent cx="6645910" cy="13366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2204" w:rsidRPr="00762204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78D1" w14:textId="77777777" w:rsidR="00E926F5" w:rsidRDefault="00E926F5" w:rsidP="007F112D">
      <w:r>
        <w:separator/>
      </w:r>
    </w:p>
  </w:endnote>
  <w:endnote w:type="continuationSeparator" w:id="0">
    <w:p w14:paraId="22D76624" w14:textId="77777777" w:rsidR="00E926F5" w:rsidRDefault="00E926F5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BC79" w14:textId="77777777" w:rsidR="00E926F5" w:rsidRDefault="00E926F5" w:rsidP="007F112D">
      <w:r>
        <w:separator/>
      </w:r>
    </w:p>
  </w:footnote>
  <w:footnote w:type="continuationSeparator" w:id="0">
    <w:p w14:paraId="34D0096C" w14:textId="77777777" w:rsidR="00E926F5" w:rsidRDefault="00E926F5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247474"/>
    <w:multiLevelType w:val="hybridMultilevel"/>
    <w:tmpl w:val="AE22CC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840202"/>
    <w:multiLevelType w:val="hybridMultilevel"/>
    <w:tmpl w:val="5964C3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BA31B9"/>
    <w:multiLevelType w:val="hybridMultilevel"/>
    <w:tmpl w:val="66BE08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997A51"/>
    <w:multiLevelType w:val="hybridMultilevel"/>
    <w:tmpl w:val="B14420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57924"/>
    <w:rsid w:val="000C72E3"/>
    <w:rsid w:val="000F0452"/>
    <w:rsid w:val="00174E7E"/>
    <w:rsid w:val="002C2684"/>
    <w:rsid w:val="00341FE0"/>
    <w:rsid w:val="00356F05"/>
    <w:rsid w:val="003B1C50"/>
    <w:rsid w:val="004433C5"/>
    <w:rsid w:val="004723D9"/>
    <w:rsid w:val="004F6224"/>
    <w:rsid w:val="00584B8C"/>
    <w:rsid w:val="00717F96"/>
    <w:rsid w:val="00751C94"/>
    <w:rsid w:val="00755A63"/>
    <w:rsid w:val="00762204"/>
    <w:rsid w:val="007B0E16"/>
    <w:rsid w:val="007D71D6"/>
    <w:rsid w:val="007F112D"/>
    <w:rsid w:val="0082718D"/>
    <w:rsid w:val="00937E4D"/>
    <w:rsid w:val="00A07E39"/>
    <w:rsid w:val="00E926F5"/>
    <w:rsid w:val="00FD26D2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762204"/>
    <w:pPr>
      <w:widowControl w:val="0"/>
      <w:jc w:val="both"/>
    </w:pPr>
  </w:style>
  <w:style w:type="paragraph" w:styleId="aa">
    <w:name w:val="Normal (Web)"/>
    <w:basedOn w:val="a"/>
    <w:uiPriority w:val="99"/>
    <w:semiHidden/>
    <w:unhideWhenUsed/>
    <w:rsid w:val="00FD26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ttr-name">
    <w:name w:val="attr-name"/>
    <w:basedOn w:val="a0"/>
    <w:rsid w:val="00FD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274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16</cp:revision>
  <dcterms:created xsi:type="dcterms:W3CDTF">2021-06-17T03:46:00Z</dcterms:created>
  <dcterms:modified xsi:type="dcterms:W3CDTF">2021-08-04T08:12:00Z</dcterms:modified>
</cp:coreProperties>
</file>